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D" w:rsidRDefault="0014464D" w:rsidP="00704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анкетирования участников публичных обсуждений результатов правоприменит</w:t>
      </w:r>
      <w:r w:rsidR="00704354">
        <w:rPr>
          <w:rFonts w:ascii="Times New Roman" w:hAnsi="Times New Roman"/>
          <w:b/>
          <w:sz w:val="24"/>
          <w:szCs w:val="24"/>
        </w:rPr>
        <w:t>ельной практики Ростехнадзора 27.03.2019</w:t>
      </w:r>
    </w:p>
    <w:p w:rsidR="0014464D" w:rsidRDefault="0014464D" w:rsidP="007043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704354">
        <w:rPr>
          <w:rFonts w:ascii="Times New Roman" w:hAnsi="Times New Roman"/>
          <w:sz w:val="24"/>
          <w:szCs w:val="24"/>
        </w:rPr>
        <w:t>иняло участие в анкетировании 84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64D" w:rsidRDefault="00704354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14464D">
        <w:rPr>
          <w:rFonts w:ascii="Times New Roman" w:hAnsi="Times New Roman"/>
          <w:sz w:val="24"/>
          <w:szCs w:val="24"/>
        </w:rPr>
        <w:t xml:space="preserve"> человека информацию о мероприятии получило от Печорского управления Ростехнадзора. 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проведенного мероприятия по 5-ти бальной шкале: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</w:t>
      </w:r>
      <w:r w:rsidR="00B72669">
        <w:rPr>
          <w:rFonts w:ascii="Times New Roman" w:hAnsi="Times New Roman"/>
          <w:sz w:val="24"/>
          <w:szCs w:val="24"/>
        </w:rPr>
        <w:t xml:space="preserve"> тематической направленности: 68 чел. – 5 баллов, 14 чел. – 4 балла, 2 чел. – 3 балла;</w:t>
      </w:r>
    </w:p>
    <w:p w:rsidR="0014464D" w:rsidRDefault="00B72669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программе: 58 чел. – 5 баллов, 21 чел. – 4 балла, 5</w:t>
      </w:r>
      <w:r w:rsidR="0014464D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– 3 балла;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72669">
        <w:rPr>
          <w:rFonts w:ascii="Times New Roman" w:hAnsi="Times New Roman"/>
          <w:sz w:val="24"/>
          <w:szCs w:val="24"/>
        </w:rPr>
        <w:t xml:space="preserve"> По квалификации выступающих: 76 чел. – 5 баллов, 17</w:t>
      </w:r>
      <w:r>
        <w:rPr>
          <w:rFonts w:ascii="Times New Roman" w:hAnsi="Times New Roman"/>
          <w:sz w:val="24"/>
          <w:szCs w:val="24"/>
        </w:rPr>
        <w:t xml:space="preserve"> ч</w:t>
      </w:r>
      <w:r w:rsidR="00B72669">
        <w:rPr>
          <w:rFonts w:ascii="Times New Roman" w:hAnsi="Times New Roman"/>
          <w:sz w:val="24"/>
          <w:szCs w:val="24"/>
        </w:rPr>
        <w:t>ел. – 4 балла,</w:t>
      </w:r>
      <w:r>
        <w:rPr>
          <w:rFonts w:ascii="Times New Roman" w:hAnsi="Times New Roman"/>
          <w:sz w:val="24"/>
          <w:szCs w:val="24"/>
        </w:rPr>
        <w:t xml:space="preserve"> 1 </w:t>
      </w:r>
      <w:r w:rsidR="00B72669">
        <w:rPr>
          <w:rFonts w:ascii="Times New Roman" w:hAnsi="Times New Roman"/>
          <w:sz w:val="24"/>
          <w:szCs w:val="24"/>
        </w:rPr>
        <w:t>чел. – 2 балла;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2669">
        <w:rPr>
          <w:rFonts w:ascii="Times New Roman" w:hAnsi="Times New Roman"/>
          <w:sz w:val="24"/>
          <w:szCs w:val="24"/>
        </w:rPr>
        <w:t xml:space="preserve">  По организации мероприятия: 55 чел. – 5 баллов, 25 чел. – 4 балла, 4</w:t>
      </w:r>
      <w:r>
        <w:rPr>
          <w:rFonts w:ascii="Times New Roman" w:hAnsi="Times New Roman"/>
          <w:sz w:val="24"/>
          <w:szCs w:val="24"/>
        </w:rPr>
        <w:t xml:space="preserve"> чел. – 3 бал</w:t>
      </w:r>
      <w:r w:rsidR="00B72669">
        <w:rPr>
          <w:rFonts w:ascii="Times New Roman" w:hAnsi="Times New Roman"/>
          <w:sz w:val="24"/>
          <w:szCs w:val="24"/>
        </w:rPr>
        <w:t>ла.</w:t>
      </w:r>
    </w:p>
    <w:p w:rsidR="0014464D" w:rsidRDefault="0014464D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464D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участников мероприятия 5</w:t>
      </w:r>
      <w:r w:rsidR="0014464D">
        <w:rPr>
          <w:rFonts w:ascii="Times New Roman" w:hAnsi="Times New Roman"/>
          <w:sz w:val="24"/>
          <w:szCs w:val="24"/>
        </w:rPr>
        <w:t xml:space="preserve"> чел. ранее участвовали в публичном обсуждении докладов, подготовленных Ростехнадзором по результатам анализа правоприменительной практики.</w:t>
      </w:r>
    </w:p>
    <w:p w:rsidR="0014464D" w:rsidRDefault="0014464D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4464D" w:rsidRDefault="00867A0E" w:rsidP="0014464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14464D">
        <w:rPr>
          <w:rFonts w:ascii="Times New Roman" w:hAnsi="Times New Roman"/>
          <w:sz w:val="24"/>
          <w:szCs w:val="24"/>
        </w:rPr>
        <w:t xml:space="preserve"> человек посчитали, что  подобный формат об</w:t>
      </w:r>
      <w:r>
        <w:rPr>
          <w:rFonts w:ascii="Times New Roman" w:hAnsi="Times New Roman"/>
          <w:sz w:val="24"/>
          <w:szCs w:val="24"/>
        </w:rPr>
        <w:t>щения очень полезен. 7</w:t>
      </w:r>
      <w:r w:rsidR="0014464D">
        <w:rPr>
          <w:rFonts w:ascii="Times New Roman" w:hAnsi="Times New Roman"/>
          <w:sz w:val="24"/>
          <w:szCs w:val="24"/>
        </w:rPr>
        <w:t xml:space="preserve"> человека ответили, что всё зависит от состава участников мероприятия, 2 чел. воздержались.</w:t>
      </w:r>
    </w:p>
    <w:p w:rsidR="0014464D" w:rsidRDefault="0014464D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4464D" w:rsidRDefault="0014464D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совершенствованию организации и проведения подобных мероприятий участники пожелали:</w:t>
      </w:r>
    </w:p>
    <w:p w:rsidR="00867A0E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-За 1 месяц до начала Публичных обсуждений проводить рассылку программы;</w:t>
      </w:r>
    </w:p>
    <w:p w:rsidR="00867A0E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-Делать перерывы;</w:t>
      </w:r>
    </w:p>
    <w:p w:rsidR="00867A0E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-Отличный формат, изменять нет необходимости;</w:t>
      </w:r>
    </w:p>
    <w:p w:rsidR="00867A0E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-Больше времени на обсуждение;</w:t>
      </w:r>
    </w:p>
    <w:p w:rsidR="00867A0E" w:rsidRDefault="00867A0E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003B">
        <w:rPr>
          <w:rFonts w:ascii="Times New Roman" w:hAnsi="Times New Roman"/>
          <w:sz w:val="24"/>
          <w:szCs w:val="24"/>
        </w:rPr>
        <w:t>Подкреплять  такие мероприятия раздаточными материалами в виде буклетов, журналов и т.д.;</w:t>
      </w:r>
    </w:p>
    <w:p w:rsidR="0051003B" w:rsidRDefault="0051003B" w:rsidP="0014464D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-Увеличить фото, видеоматериалы.</w:t>
      </w:r>
    </w:p>
    <w:p w:rsidR="00423783" w:rsidRDefault="00423783"/>
    <w:sectPr w:rsidR="0042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C"/>
    <w:rsid w:val="0014464D"/>
    <w:rsid w:val="00423783"/>
    <w:rsid w:val="0051003B"/>
    <w:rsid w:val="00704354"/>
    <w:rsid w:val="0072730C"/>
    <w:rsid w:val="00867A0E"/>
    <w:rsid w:val="00B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2019-03-30T09:14:00Z</dcterms:created>
  <dcterms:modified xsi:type="dcterms:W3CDTF">2019-03-30T09:58:00Z</dcterms:modified>
</cp:coreProperties>
</file>